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9C" w:rsidRPr="00AC3134" w:rsidRDefault="00E2529C" w:rsidP="00AC3134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AC3134">
        <w:rPr>
          <w:rFonts w:ascii="黑体" w:eastAsia="黑体" w:hAnsi="黑体" w:hint="eastAsia"/>
          <w:b/>
          <w:sz w:val="32"/>
          <w:szCs w:val="32"/>
        </w:rPr>
        <w:t>学位</w:t>
      </w:r>
      <w:r w:rsidRPr="00AC3134">
        <w:rPr>
          <w:rFonts w:ascii="黑体" w:eastAsia="黑体" w:hAnsi="黑体"/>
          <w:b/>
          <w:sz w:val="32"/>
          <w:szCs w:val="32"/>
        </w:rPr>
        <w:t>申请程序和资格审查</w:t>
      </w:r>
    </w:p>
    <w:p w:rsidR="00E2529C" w:rsidRPr="00AC3134" w:rsidRDefault="00E2529C" w:rsidP="00AC31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C3134">
        <w:rPr>
          <w:rFonts w:ascii="Times New Roman" w:hAnsi="Times New Roman" w:cs="Times New Roman"/>
          <w:sz w:val="24"/>
          <w:szCs w:val="24"/>
        </w:rPr>
        <w:t>1</w:t>
      </w:r>
      <w:r w:rsidRPr="00AC3134">
        <w:rPr>
          <w:rFonts w:ascii="Times New Roman" w:hAnsi="Times New Roman" w:cs="Times New Roman"/>
          <w:sz w:val="24"/>
          <w:szCs w:val="24"/>
        </w:rPr>
        <w:t>．硕士研究生申请学位，有导师推荐，学院负责人对申请者的政治表现、课程学习成绩、论文工作情况等进行全面审查，签署是否同意申请和组织学位论文答辩的意见，初审通过后提出论文评阅人和答辩委员会名单，经学院学位</w:t>
      </w:r>
      <w:proofErr w:type="gramStart"/>
      <w:r w:rsidRPr="00AC3134">
        <w:rPr>
          <w:rFonts w:ascii="Times New Roman" w:hAnsi="Times New Roman" w:cs="Times New Roman"/>
          <w:sz w:val="24"/>
          <w:szCs w:val="24"/>
        </w:rPr>
        <w:t>评定分</w:t>
      </w:r>
      <w:proofErr w:type="gramEnd"/>
      <w:r w:rsidRPr="00AC3134">
        <w:rPr>
          <w:rFonts w:ascii="Times New Roman" w:hAnsi="Times New Roman" w:cs="Times New Roman"/>
          <w:sz w:val="24"/>
          <w:szCs w:val="24"/>
        </w:rPr>
        <w:t>委员会审查，</w:t>
      </w:r>
      <w:proofErr w:type="gramStart"/>
      <w:r w:rsidRPr="00AC3134">
        <w:rPr>
          <w:rFonts w:ascii="Times New Roman" w:hAnsi="Times New Roman" w:cs="Times New Roman"/>
          <w:sz w:val="24"/>
          <w:szCs w:val="24"/>
        </w:rPr>
        <w:t>报校学位</w:t>
      </w:r>
      <w:proofErr w:type="gramEnd"/>
      <w:r w:rsidRPr="00AC3134">
        <w:rPr>
          <w:rFonts w:ascii="Times New Roman" w:hAnsi="Times New Roman" w:cs="Times New Roman"/>
          <w:sz w:val="24"/>
          <w:szCs w:val="24"/>
        </w:rPr>
        <w:t>评定委员会办公室审批。以上资格审查工作要求在接受申请书后一个月之内完成。</w:t>
      </w:r>
      <w:bookmarkStart w:id="0" w:name="_GoBack"/>
      <w:bookmarkEnd w:id="0"/>
    </w:p>
    <w:p w:rsidR="00E2529C" w:rsidRPr="00AC3134" w:rsidRDefault="00E2529C" w:rsidP="00AC31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C3134">
        <w:rPr>
          <w:rFonts w:ascii="Times New Roman" w:hAnsi="Times New Roman" w:cs="Times New Roman"/>
          <w:sz w:val="24"/>
          <w:szCs w:val="24"/>
        </w:rPr>
        <w:t>2</w:t>
      </w:r>
      <w:r w:rsidRPr="00AC3134">
        <w:rPr>
          <w:rFonts w:ascii="Times New Roman" w:hAnsi="Times New Roman" w:cs="Times New Roman"/>
          <w:sz w:val="24"/>
          <w:szCs w:val="24"/>
        </w:rPr>
        <w:t>．博士研究生申请学位，由学院组织本学科、专业二至三名专家（包括导师，也可邀校外专家）组成资格审查小组，对申请人的论文学术水平进行初审，学院负责人对申请者的政治表现、课程学习成绩、论文初审，通过后提出论文评阅人和答辩委员会名单，经学院学位</w:t>
      </w:r>
      <w:proofErr w:type="gramStart"/>
      <w:r w:rsidRPr="00AC3134">
        <w:rPr>
          <w:rFonts w:ascii="Times New Roman" w:hAnsi="Times New Roman" w:cs="Times New Roman"/>
          <w:sz w:val="24"/>
          <w:szCs w:val="24"/>
        </w:rPr>
        <w:t>评定分</w:t>
      </w:r>
      <w:proofErr w:type="gramEnd"/>
      <w:r w:rsidRPr="00AC3134">
        <w:rPr>
          <w:rFonts w:ascii="Times New Roman" w:hAnsi="Times New Roman" w:cs="Times New Roman"/>
          <w:sz w:val="24"/>
          <w:szCs w:val="24"/>
        </w:rPr>
        <w:t>委员会审查，</w:t>
      </w:r>
      <w:proofErr w:type="gramStart"/>
      <w:r w:rsidRPr="00AC3134">
        <w:rPr>
          <w:rFonts w:ascii="Times New Roman" w:hAnsi="Times New Roman" w:cs="Times New Roman"/>
          <w:sz w:val="24"/>
          <w:szCs w:val="24"/>
        </w:rPr>
        <w:t>报校学位</w:t>
      </w:r>
      <w:proofErr w:type="gramEnd"/>
      <w:r w:rsidRPr="00AC3134">
        <w:rPr>
          <w:rFonts w:ascii="Times New Roman" w:hAnsi="Times New Roman" w:cs="Times New Roman"/>
          <w:sz w:val="24"/>
          <w:szCs w:val="24"/>
        </w:rPr>
        <w:t>评定委员会办公室审批。以上资格审查工作要求在接受申请书后一个月之内完成。</w:t>
      </w:r>
    </w:p>
    <w:p w:rsidR="00E2529C" w:rsidRPr="00AC3134" w:rsidRDefault="00E2529C" w:rsidP="00AC31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C3134">
        <w:rPr>
          <w:rFonts w:ascii="Times New Roman" w:hAnsi="Times New Roman" w:cs="Times New Roman"/>
          <w:sz w:val="24"/>
          <w:szCs w:val="24"/>
        </w:rPr>
        <w:t>3</w:t>
      </w:r>
      <w:r w:rsidRPr="00AC3134">
        <w:rPr>
          <w:rFonts w:ascii="Times New Roman" w:hAnsi="Times New Roman" w:cs="Times New Roman"/>
          <w:sz w:val="24"/>
          <w:szCs w:val="24"/>
        </w:rPr>
        <w:t>．有下列情形之一者，不能申请学位：</w:t>
      </w:r>
    </w:p>
    <w:p w:rsidR="00E2529C" w:rsidRPr="00AC3134" w:rsidRDefault="00E2529C" w:rsidP="00AC31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C3134">
        <w:rPr>
          <w:rFonts w:ascii="Times New Roman" w:hAnsi="Times New Roman" w:cs="Times New Roman"/>
          <w:sz w:val="24"/>
          <w:szCs w:val="24"/>
        </w:rPr>
        <w:t>（一）有反对四项基本原则，经说服教育仍坚持不改者；</w:t>
      </w:r>
    </w:p>
    <w:p w:rsidR="00E2529C" w:rsidRPr="00AC3134" w:rsidRDefault="00E2529C" w:rsidP="00AC31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C3134">
        <w:rPr>
          <w:rFonts w:ascii="Times New Roman" w:hAnsi="Times New Roman" w:cs="Times New Roman"/>
          <w:sz w:val="24"/>
          <w:szCs w:val="24"/>
        </w:rPr>
        <w:t>（二）在校期间违反校纪校规，受过留校察看及其以上处分者；</w:t>
      </w:r>
    </w:p>
    <w:p w:rsidR="0050666C" w:rsidRPr="00AC3134" w:rsidRDefault="00E2529C" w:rsidP="00AC31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C3134">
        <w:rPr>
          <w:rFonts w:ascii="Times New Roman" w:hAnsi="Times New Roman" w:cs="Times New Roman"/>
          <w:sz w:val="24"/>
          <w:szCs w:val="24"/>
        </w:rPr>
        <w:t>（三）严重违背学术道德，有抄袭、剽窃他人学术成果等行为者。</w:t>
      </w:r>
    </w:p>
    <w:sectPr w:rsidR="0050666C" w:rsidRPr="00AC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4D"/>
    <w:rsid w:val="000C264D"/>
    <w:rsid w:val="005955D0"/>
    <w:rsid w:val="009B1B45"/>
    <w:rsid w:val="00AC3134"/>
    <w:rsid w:val="00BD5663"/>
    <w:rsid w:val="00E2529C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8A15D-9C74-4135-A906-0AA300D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9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D56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566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2015-11-25T08:46:00Z</dcterms:created>
  <dcterms:modified xsi:type="dcterms:W3CDTF">2015-11-25T08:57:00Z</dcterms:modified>
</cp:coreProperties>
</file>